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9D0F" w14:textId="4151FEBF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bookmarkStart w:id="0" w:name="Par355"/>
      <w:bookmarkEnd w:id="0"/>
      <w:r w:rsidRPr="00DF044B">
        <w:rPr>
          <w:rFonts w:ascii="Times New Roman" w:eastAsiaTheme="minorEastAsia" w:hAnsi="Times New Roman"/>
          <w:b/>
          <w:bCs/>
          <w:sz w:val="28"/>
          <w:szCs w:val="28"/>
          <w:lang/>
          <w14:ligatures w14:val="standardContextual"/>
        </w:rPr>
        <w:t xml:space="preserve">ДОГОВОР </w:t>
      </w:r>
      <w:r w:rsidR="00C00FA7">
        <w:rPr>
          <w:rFonts w:ascii="Times New Roman" w:eastAsiaTheme="minorEastAsia" w:hAnsi="Times New Roman"/>
          <w:b/>
          <w:bCs/>
          <w:sz w:val="28"/>
          <w:szCs w:val="28"/>
          <w:lang/>
          <w14:ligatures w14:val="standardContextual"/>
        </w:rPr>
        <w:t xml:space="preserve">№ </w:t>
      </w:r>
      <w:r w:rsidR="00E45B14">
        <w:rPr>
          <w:rFonts w:ascii="Times New Roman" w:eastAsiaTheme="minorEastAsia" w:hAnsi="Times New Roman"/>
          <w:b/>
          <w:bCs/>
          <w:sz w:val="28"/>
          <w:szCs w:val="28"/>
          <w:u w:val="single"/>
          <w:lang/>
          <w14:ligatures w14:val="standardContextual"/>
        </w:rPr>
        <w:t>_____</w:t>
      </w:r>
    </w:p>
    <w:p w14:paraId="378B2A28" w14:textId="17CDBE0E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b/>
          <w:bCs/>
          <w:sz w:val="28"/>
          <w:szCs w:val="28"/>
          <w:lang/>
          <w14:ligatures w14:val="standardContextual"/>
        </w:rPr>
        <w:t>оказания социальных услуг государственными учреждениями социального</w:t>
      </w:r>
    </w:p>
    <w:p w14:paraId="70DD14F9" w14:textId="4B00D8A1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b/>
          <w:bCs/>
          <w:sz w:val="28"/>
          <w:szCs w:val="28"/>
          <w:lang/>
          <w14:ligatures w14:val="standardContextual"/>
        </w:rPr>
        <w:t>обслуживания в форме стационарного социального обслуживания</w:t>
      </w:r>
    </w:p>
    <w:p w14:paraId="6C7A897E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33F99C7D" w14:textId="3ABA1B11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г.п. Домачево</w:t>
      </w:r>
      <w:r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 w:rsidR="00E45B14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_______________</w:t>
      </w:r>
      <w:r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года</w:t>
      </w:r>
    </w:p>
    <w:p w14:paraId="09F528AD" w14:textId="2ECC519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1D263058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6A3281C2" w14:textId="41A25D58" w:rsidR="008D7C28" w:rsidRPr="006E5BE6" w:rsidRDefault="00DF044B" w:rsidP="008D7C2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Государственное учреждение “Домаче</w:t>
      </w:r>
      <w:r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в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ский </w:t>
      </w:r>
      <w:r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с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оциальный пансионат “Созвездие”</w:t>
      </w:r>
      <w:r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именуемое в дальнейшем "Исполнитель", действующий на основании </w:t>
      </w:r>
      <w:r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Устава 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в лице </w:t>
      </w:r>
      <w:r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директора Ясинского Анатолия Зигмундовича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с одной</w:t>
      </w:r>
      <w:r w:rsidR="008D7C28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с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тороны</w:t>
      </w:r>
      <w:r w:rsidR="008D7C28" w:rsidRPr="00B1445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D7C2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                           </w:t>
      </w:r>
    </w:p>
    <w:p w14:paraId="2EA8ECD5" w14:textId="77777777" w:rsidR="008D7C28" w:rsidRDefault="008D7C28" w:rsidP="008D7C2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7072">
        <w:rPr>
          <w:rFonts w:ascii="Times New Roman" w:eastAsia="Times New Roman" w:hAnsi="Times New Roman"/>
          <w:sz w:val="16"/>
          <w:szCs w:val="16"/>
          <w:lang w:eastAsia="ru-RU"/>
        </w:rPr>
        <w:t>граждан(-</w:t>
      </w:r>
      <w:proofErr w:type="gramStart"/>
      <w:r w:rsidRPr="00747072">
        <w:rPr>
          <w:rFonts w:ascii="Times New Roman" w:eastAsia="Times New Roman" w:hAnsi="Times New Roman"/>
          <w:sz w:val="16"/>
          <w:szCs w:val="16"/>
          <w:lang w:eastAsia="ru-RU"/>
        </w:rPr>
        <w:t>ин)(</w:t>
      </w:r>
      <w:proofErr w:type="gramEnd"/>
      <w:r w:rsidRPr="00747072">
        <w:rPr>
          <w:rFonts w:ascii="Times New Roman" w:eastAsia="Times New Roman" w:hAnsi="Times New Roman"/>
          <w:sz w:val="16"/>
          <w:szCs w:val="16"/>
          <w:lang w:eastAsia="ru-RU"/>
        </w:rPr>
        <w:t>-ка)_ФИО, года рождения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1927CCD" w14:textId="77777777" w:rsidR="008D7C28" w:rsidRPr="00B14451" w:rsidRDefault="008D7C28" w:rsidP="008D7C2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0BCA7AA6" w14:textId="77777777" w:rsidR="008D7C28" w:rsidRDefault="008D7C28" w:rsidP="008D7C2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</w:t>
      </w:r>
      <w:r w:rsidRPr="00747072">
        <w:rPr>
          <w:rFonts w:ascii="Times New Roman" w:eastAsia="Times New Roman" w:hAnsi="Times New Roman"/>
          <w:sz w:val="16"/>
          <w:szCs w:val="16"/>
          <w:lang w:eastAsia="ru-RU"/>
        </w:rPr>
        <w:t>документ, удостоверяющий личность: паспорт</w:t>
      </w:r>
    </w:p>
    <w:p w14:paraId="287FE275" w14:textId="43014E79" w:rsidR="00DF044B" w:rsidRPr="008D7C28" w:rsidRDefault="008D7C28" w:rsidP="008D7C2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  <w:r w:rsidR="00FD02BA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, </w:t>
      </w:r>
      <w:r w:rsidR="004758AA"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именуемый </w:t>
      </w:r>
      <w:bookmarkStart w:id="1" w:name="_GoBack"/>
      <w:bookmarkEnd w:id="1"/>
      <w:r w:rsidR="004758AA"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в дальнейшем</w:t>
      </w:r>
      <w:r w:rsidR="00DF044B"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"Гражданин", заключили настоящий договор о нижеследующем.</w:t>
      </w:r>
    </w:p>
    <w:p w14:paraId="4D1F68DC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4906AF44" w14:textId="111A529F" w:rsidR="00DF044B" w:rsidRPr="00DF044B" w:rsidRDefault="00DF044B" w:rsidP="001671F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bookmarkStart w:id="2" w:name="Par431"/>
      <w:bookmarkEnd w:id="2"/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                          </w:t>
      </w:r>
      <w:r w:rsidR="001671FF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 w:rsidR="001671FF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1. Предмет договора</w:t>
      </w:r>
    </w:p>
    <w:p w14:paraId="207E9A66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1422AD49" w14:textId="53B2B563" w:rsidR="00C935F8" w:rsidRDefault="00DF044B" w:rsidP="00FD0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   1.1. Согласно  настоящему   договору   Исполнитель   обязуется  оказать</w:t>
      </w:r>
      <w:r w:rsidR="008D7C28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(ФИО)</w:t>
      </w:r>
      <w:r w:rsidR="00E45B14">
        <w:rPr>
          <w:rFonts w:ascii="Times New Roman" w:eastAsiaTheme="minorEastAsia" w:hAnsi="Times New Roman"/>
          <w:b/>
          <w:bCs/>
          <w:sz w:val="28"/>
          <w:szCs w:val="28"/>
          <w:lang/>
          <w14:ligatures w14:val="standardContextual"/>
        </w:rPr>
        <w:t>_____________________________</w:t>
      </w:r>
      <w:r w:rsidR="00FD02BA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социальные  услуги  в форме стационарного социального обслуживания согласно</w:t>
      </w:r>
      <w:r w:rsidR="00FD02BA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перечню,  являющемуся неотъемлемой частью настоящего договора, </w:t>
      </w:r>
      <w:r w:rsidR="00C935F8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на следующих условиях :</w:t>
      </w:r>
    </w:p>
    <w:p w14:paraId="72BBB20B" w14:textId="322D9A95" w:rsidR="00DF044B" w:rsidRDefault="00DF044B" w:rsidP="00C93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u w:val="single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без взимания  платы</w:t>
      </w:r>
      <w:r w:rsidR="00C935F8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(заполняется в случае оказания услуг на этих условиях) </w:t>
      </w:r>
      <w:r w:rsidR="00C935F8" w:rsidRPr="00C935F8">
        <w:rPr>
          <w:rFonts w:ascii="Times New Roman" w:eastAsiaTheme="minorEastAsia" w:hAnsi="Times New Roman"/>
          <w:sz w:val="28"/>
          <w:szCs w:val="28"/>
          <w:u w:val="single"/>
          <w:lang/>
          <w14:ligatures w14:val="standardContextual"/>
        </w:rPr>
        <w:t>постоянное проживание, государственное обеспечение</w:t>
      </w:r>
      <w:r w:rsidR="00C935F8">
        <w:rPr>
          <w:rFonts w:ascii="Times New Roman" w:eastAsiaTheme="minorEastAsia" w:hAnsi="Times New Roman"/>
          <w:sz w:val="28"/>
          <w:szCs w:val="28"/>
          <w:u w:val="single"/>
          <w:lang/>
          <w14:ligatures w14:val="standardContextual"/>
        </w:rPr>
        <w:t>.</w:t>
      </w:r>
    </w:p>
    <w:p w14:paraId="1F0A856B" w14:textId="77777777" w:rsidR="00C00FA7" w:rsidRPr="00DF044B" w:rsidRDefault="00C00FA7" w:rsidP="00C93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0EE5481B" w14:textId="3915EE78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   1.2.  Оказание   социальных   услуг   будет   осуществляться   согласно</w:t>
      </w:r>
    </w:p>
    <w:p w14:paraId="1EF0B375" w14:textId="1057480E" w:rsid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установленным требованиям к содержанию и качеству социальных услуг по месту</w:t>
      </w:r>
      <w:r w:rsidR="00FD02BA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нахождения государственного учреждения социального обслуживания.</w:t>
      </w:r>
    </w:p>
    <w:p w14:paraId="1AF95210" w14:textId="77777777" w:rsidR="00C00FA7" w:rsidRPr="00DF044B" w:rsidRDefault="00C00FA7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7B314E72" w14:textId="5F3035B6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   1.3. Оказание социальных услуг, предусмотренных настоящим договором, не</w:t>
      </w:r>
      <w:r w:rsidR="00FD02BA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осуществляется   в   период   временного   выбытия   &lt;**&gt;   Гражданина   из</w:t>
      </w:r>
    </w:p>
    <w:p w14:paraId="2D9B61BA" w14:textId="77777777" w:rsid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государственного учреждения социального обслуживания.</w:t>
      </w:r>
    </w:p>
    <w:p w14:paraId="1A8F9FD1" w14:textId="77777777" w:rsidR="00C00FA7" w:rsidRDefault="00C00FA7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67E5F83B" w14:textId="67CC529D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   1.4. Срок действия настоящего договора с </w:t>
      </w:r>
      <w:r w:rsidR="00E45B14">
        <w:rPr>
          <w:rFonts w:ascii="Times New Roman" w:eastAsiaTheme="minorEastAsia" w:hAnsi="Times New Roman"/>
          <w:b/>
          <w:bCs/>
          <w:sz w:val="28"/>
          <w:szCs w:val="28"/>
          <w:lang/>
          <w14:ligatures w14:val="standardContextual"/>
        </w:rPr>
        <w:t>_____________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г.</w:t>
      </w:r>
      <w:r w:rsidR="00FD02BA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по </w:t>
      </w:r>
      <w:r w:rsidR="00FD02BA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бессрочно.</w:t>
      </w:r>
    </w:p>
    <w:p w14:paraId="695DD147" w14:textId="77777777" w:rsidR="005B61F9" w:rsidRDefault="005B61F9" w:rsidP="005B61F9">
      <w:pPr>
        <w:pStyle w:val="ConsPlusNormal"/>
        <w:spacing w:before="200"/>
        <w:ind w:firstLine="540"/>
        <w:jc w:val="both"/>
      </w:pPr>
      <w:r>
        <w:t>&lt;**&gt; Под временным выбытием понимается выбытие Гражданина из государственного учреждения социального обслуживания на санаторно-курортное лечение и оздоровление в организации здравоохранения, оказывающие медицинскую помощь в стационарных условиях, а также по месту жительства родственников или иных физических лиц на срок до трех месяцев.</w:t>
      </w:r>
    </w:p>
    <w:p w14:paraId="0FA10030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2. Права и обязанности сторон</w:t>
      </w:r>
    </w:p>
    <w:p w14:paraId="2E90F600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0A3A1932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2.1. Гражданин имеет право на:</w:t>
      </w:r>
    </w:p>
    <w:p w14:paraId="71E559AB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получение полной и достоверной информации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14:paraId="06ADF268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индивидуальный подход, обеспечивающий соответствие социальных 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lastRenderedPageBreak/>
        <w:t>услуг индивидуальной нуждаемости в социальном обслуживании;</w:t>
      </w:r>
    </w:p>
    <w:p w14:paraId="5A3927DE" w14:textId="77777777" w:rsid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получение социальных услуг в соответствии с условиями настоящего договора;</w:t>
      </w:r>
    </w:p>
    <w:p w14:paraId="4E69F9BB" w14:textId="77777777" w:rsidR="005B61F9" w:rsidRPr="00DF044B" w:rsidRDefault="005B61F9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5DBB504E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гуманное, уважительное и не допускающее дискриминационных действий отношение со стороны Исполнителя и работников, оказывающих от имени Исполнителя социальные услуги;</w:t>
      </w:r>
    </w:p>
    <w:p w14:paraId="7604A64F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качественное оказание социальных услуг;</w:t>
      </w:r>
    </w:p>
    <w:p w14:paraId="2B6D2D12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отказ от получения социальных услуг (для получателей социальных услуг социальных пансионатов общего профиля);</w:t>
      </w:r>
    </w:p>
    <w:p w14:paraId="1666D57F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конфиденциальность информации, ставшей известной при оказании социальных услуг работнику Исполнителя;</w:t>
      </w:r>
    </w:p>
    <w:p w14:paraId="02192755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защиту своих прав и законных интересов, в том числе в судебном порядке;</w:t>
      </w:r>
    </w:p>
    <w:p w14:paraId="1A069237" w14:textId="77777777" w:rsid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иные права в соответствии с законодательством.</w:t>
      </w:r>
    </w:p>
    <w:p w14:paraId="0829DBA5" w14:textId="77777777" w:rsidR="00C00FA7" w:rsidRPr="00DF044B" w:rsidRDefault="00C00FA7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09241384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2.2. Гражданин обязан:</w:t>
      </w:r>
    </w:p>
    <w:p w14:paraId="480D56AA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представлять Исполнителю в соответствии с нормативными правовыми актами документы и иные сведения, необходимые для оказания ему социальных услуг;</w:t>
      </w:r>
    </w:p>
    <w:p w14:paraId="42C29BF0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представлять полную и достоверную информацию Исполнителю, необходимую для определения индивидуальной нуждаемости в социальном обслуживании и условий оказания социальных услуг;</w:t>
      </w:r>
    </w:p>
    <w:p w14:paraId="3EE51A68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не препятствовать оказанию социальных услуг;</w:t>
      </w:r>
    </w:p>
    <w:p w14:paraId="7632E7E9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соблюдать установленные Исполнителем правила внутреннего распорядка;</w:t>
      </w:r>
    </w:p>
    <w:p w14:paraId="19F7D793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соблюдать условия настоящего договора;</w:t>
      </w:r>
    </w:p>
    <w:p w14:paraId="5415D4AE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14:paraId="648CEC7A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уважительно относиться к работникам Исполнителя;</w:t>
      </w:r>
    </w:p>
    <w:p w14:paraId="0D58F949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бережно относиться к имуществу, переданному ему Исполнителем во временное пользование;</w:t>
      </w:r>
    </w:p>
    <w:p w14:paraId="29602DC1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полностью и своевременно производить оплату за предоставление социальных услуг при наличии обязательств по оплате за предоставление социальных услуг;</w:t>
      </w:r>
    </w:p>
    <w:p w14:paraId="69C7FC7C" w14:textId="77777777" w:rsid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исполнять иные обязанности в соответствии с законодательством.</w:t>
      </w:r>
    </w:p>
    <w:p w14:paraId="396132B3" w14:textId="77777777" w:rsidR="00C00FA7" w:rsidRPr="00DF044B" w:rsidRDefault="00C00FA7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382E03CE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2.3. Исполнитель обязуется:</w:t>
      </w:r>
    </w:p>
    <w:p w14:paraId="5854B8BF" w14:textId="0276DBDB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предоставлять Гражданину, полную и достоверную информацию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14:paraId="45405918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обеспечивать индивидуальный подход в подборе форм социального обслуживания, видов социальных услуг и их объема, соответствующих индивидуальной нуждаемости Гражданина в социальном обслуживании;</w:t>
      </w:r>
    </w:p>
    <w:p w14:paraId="50A6C22A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оказывать социальные услуги согласно условиям настоящего договора;</w:t>
      </w:r>
    </w:p>
    <w:p w14:paraId="287393EF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обеспечивать содержание и качество оказываемых социальных услуг не 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lastRenderedPageBreak/>
        <w:t>ниже установленных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</w:p>
    <w:p w14:paraId="74FF0705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обеспечивать права Гражданина в области социального обслуживания;</w:t>
      </w:r>
    </w:p>
    <w:p w14:paraId="76BD4ACA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уважать честь и достоинство Гражданина, его право на самореализацию;</w:t>
      </w:r>
    </w:p>
    <w:p w14:paraId="56EB30E0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обеспечивать гуманное, уважительное и не допускающее дискриминационных действий отношение к Гражданину;</w:t>
      </w:r>
    </w:p>
    <w:p w14:paraId="17BEE735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создавать безопасные для Гражданина условия оказания социальных услуг в учреждении в соответствии с требованиями законодательства;</w:t>
      </w:r>
    </w:p>
    <w:p w14:paraId="11B889F7" w14:textId="24DD111D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своевременно и в полном объеме предоставлять Гражданину, необходимую для оплаты социальных услуг информацию;</w:t>
      </w:r>
    </w:p>
    <w:p w14:paraId="6F917490" w14:textId="17D86364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уведомлять Гражданина, об изменении стоимости оказания социальных услуг;</w:t>
      </w:r>
    </w:p>
    <w:p w14:paraId="3A319C1E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уведомлять Гражданина об изменении условий оказания социальных услуг;</w:t>
      </w:r>
    </w:p>
    <w:p w14:paraId="1C3F02A4" w14:textId="77777777" w:rsid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выполнять иные обязанности, связанные с реализацией прав Гражданина в области социального обслуживания.</w:t>
      </w:r>
    </w:p>
    <w:p w14:paraId="79D84EA0" w14:textId="77777777" w:rsidR="00C00FA7" w:rsidRPr="00DF044B" w:rsidRDefault="00C00FA7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38551BF4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2.4. Исполнитель вправе:</w:t>
      </w:r>
    </w:p>
    <w:p w14:paraId="341E3955" w14:textId="6369ADFF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запрашивать и получать от Гражданина, информацию (сведения), необходимую для организации социального обслуживания;</w:t>
      </w:r>
    </w:p>
    <w:p w14:paraId="068A359E" w14:textId="77777777" w:rsidR="00DF044B" w:rsidRPr="00DF044B" w:rsidRDefault="00DF044B" w:rsidP="00167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производить замену работника, оказывающего социальные услуги.</w:t>
      </w:r>
    </w:p>
    <w:p w14:paraId="3808501F" w14:textId="77777777" w:rsidR="001671FF" w:rsidRDefault="001671FF" w:rsidP="00DF0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5521200E" w14:textId="6844F21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3. Действие договора и порядок его расторжения</w:t>
      </w:r>
    </w:p>
    <w:p w14:paraId="72D795EB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539F5A98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 w14:paraId="23636DBC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3.2. Условия договора могут быть изменены путем заключения дополнительного соглашения к договору.</w:t>
      </w:r>
    </w:p>
    <w:p w14:paraId="38758A15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3.3. Настоящий договор расторгается:</w:t>
      </w:r>
    </w:p>
    <w:p w14:paraId="103F17BB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по соглашению сторон;</w:t>
      </w:r>
    </w:p>
    <w:p w14:paraId="5F7E1B14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в иных случаях, предусмотренных законодательством.</w:t>
      </w:r>
    </w:p>
    <w:p w14:paraId="03E1A64F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Договор подлежит расторжению, в том числе в одностороннем порядке, в случаях, предусмотренных частью пятнадцатой статьи 22 Закона Республики Беларусь "О социальном обслуживании".</w:t>
      </w:r>
    </w:p>
    <w:p w14:paraId="02B5E897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14:paraId="17A88BB3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38041744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4. Заключительные положения</w:t>
      </w:r>
    </w:p>
    <w:p w14:paraId="0FFD4FE4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03EE9C8C" w14:textId="3179C131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4.1. Настоящий договор составлен в </w:t>
      </w:r>
      <w:r w:rsidR="001671FF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2-х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экземплярах, имеющих одинаковую юридическую силу.</w:t>
      </w:r>
    </w:p>
    <w:p w14:paraId="73F85B9B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4.2. Споры и разногласия между сторонами разрешаются в судебном </w:t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lastRenderedPageBreak/>
        <w:t>порядке в соответствии с законодательством.</w:t>
      </w:r>
    </w:p>
    <w:p w14:paraId="19DF44B8" w14:textId="77777777" w:rsid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0490A6F0" w14:textId="77777777" w:rsidR="00C00FA7" w:rsidRDefault="00C00FA7" w:rsidP="00DF0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6DE8B22C" w14:textId="77777777" w:rsidR="00C00FA7" w:rsidRPr="00DF044B" w:rsidRDefault="00C00FA7" w:rsidP="00DF0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255C009E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5. Дополнительные условия</w:t>
      </w:r>
    </w:p>
    <w:p w14:paraId="55906299" w14:textId="70579C0E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__________________________________________________________________</w:t>
      </w:r>
    </w:p>
    <w:p w14:paraId="1F236013" w14:textId="1951FC2E" w:rsidR="00DF044B" w:rsidRPr="00DF044B" w:rsidRDefault="00DF044B" w:rsidP="00C00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__________________________________________________________________</w:t>
      </w:r>
    </w:p>
    <w:p w14:paraId="2B29803C" w14:textId="05491A99" w:rsidR="00DF044B" w:rsidRPr="00DF044B" w:rsidRDefault="00DF044B" w:rsidP="00C00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__________________________________________________________________</w:t>
      </w:r>
    </w:p>
    <w:p w14:paraId="722954A3" w14:textId="6CD68BFF" w:rsidR="00DF044B" w:rsidRPr="00DF044B" w:rsidRDefault="00DF044B" w:rsidP="00C00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__________________________________________________________________</w:t>
      </w:r>
    </w:p>
    <w:p w14:paraId="36A0DF10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549A2760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>6. Реквизиты и подписи сторон</w:t>
      </w:r>
    </w:p>
    <w:p w14:paraId="38E5816A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4324"/>
      </w:tblGrid>
      <w:tr w:rsidR="009339FC" w:rsidRPr="00DF044B" w14:paraId="3C392BAB" w14:textId="77777777" w:rsidTr="005B61F9">
        <w:trPr>
          <w:trHeight w:val="322"/>
        </w:trPr>
        <w:tc>
          <w:tcPr>
            <w:tcW w:w="4323" w:type="dxa"/>
          </w:tcPr>
          <w:p w14:paraId="57A29CCB" w14:textId="77777777" w:rsidR="009339FC" w:rsidRPr="00DF044B" w:rsidRDefault="009339FC" w:rsidP="00DF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</w:pPr>
            <w:r w:rsidRPr="00DF044B"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  <w:t>Исполнитель</w:t>
            </w:r>
          </w:p>
        </w:tc>
        <w:tc>
          <w:tcPr>
            <w:tcW w:w="4324" w:type="dxa"/>
          </w:tcPr>
          <w:p w14:paraId="1465F70F" w14:textId="77777777" w:rsidR="009339FC" w:rsidRPr="00DF044B" w:rsidRDefault="009339FC" w:rsidP="00DF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</w:pPr>
            <w:r w:rsidRPr="00DF044B"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  <w:t>Гражданин</w:t>
            </w:r>
          </w:p>
        </w:tc>
      </w:tr>
      <w:tr w:rsidR="009339FC" w:rsidRPr="00DF044B" w14:paraId="34C37311" w14:textId="77777777" w:rsidTr="005B61F9">
        <w:trPr>
          <w:trHeight w:val="671"/>
        </w:trPr>
        <w:tc>
          <w:tcPr>
            <w:tcW w:w="4323" w:type="dxa"/>
          </w:tcPr>
          <w:p w14:paraId="0199ADE3" w14:textId="547C3817" w:rsidR="009339FC" w:rsidRPr="00F61B9F" w:rsidRDefault="009339FC" w:rsidP="00F6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</w:pPr>
            <w:r w:rsidRPr="00F61B9F"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  <w:t>ГУ “Домачевский социальный пансионат “Созвездие”</w:t>
            </w:r>
          </w:p>
        </w:tc>
        <w:tc>
          <w:tcPr>
            <w:tcW w:w="4324" w:type="dxa"/>
          </w:tcPr>
          <w:p w14:paraId="7FB097FB" w14:textId="4F50700F" w:rsidR="009339FC" w:rsidRPr="00DF044B" w:rsidRDefault="00E45B14" w:rsidP="00DF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  <w:t>ФИО</w:t>
            </w:r>
          </w:p>
        </w:tc>
      </w:tr>
      <w:tr w:rsidR="009339FC" w:rsidRPr="00DF044B" w14:paraId="69EEDD0C" w14:textId="77777777" w:rsidTr="005B61F9">
        <w:trPr>
          <w:trHeight w:val="1426"/>
        </w:trPr>
        <w:tc>
          <w:tcPr>
            <w:tcW w:w="4323" w:type="dxa"/>
          </w:tcPr>
          <w:p w14:paraId="6675CC43" w14:textId="77777777" w:rsidR="00F61B9F" w:rsidRPr="00F61B9F" w:rsidRDefault="00F61B9F" w:rsidP="00F6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/>
                <w14:ligatures w14:val="standardContextual"/>
              </w:rPr>
            </w:pPr>
            <w:r w:rsidRPr="00F61B9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/>
                <w14:ligatures w14:val="standardContextual"/>
              </w:rPr>
              <w:t xml:space="preserve">Реквизиты: </w:t>
            </w:r>
            <w:r w:rsidRPr="00F61B9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/>
                <w14:ligatures w14:val="standardContextual"/>
              </w:rPr>
              <w:t>BY</w:t>
            </w:r>
            <w:r w:rsidRPr="00F61B9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/>
                <w14:ligatures w14:val="standardContextual"/>
              </w:rPr>
              <w:t>97</w:t>
            </w:r>
            <w:r w:rsidRPr="00F61B9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/>
                <w14:ligatures w14:val="standardContextual"/>
              </w:rPr>
              <w:t>AKBB</w:t>
            </w:r>
            <w:r w:rsidRPr="00F61B9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/>
                <w14:ligatures w14:val="standardContextual"/>
              </w:rPr>
              <w:t xml:space="preserve">36040000021191000000, </w:t>
            </w:r>
          </w:p>
          <w:p w14:paraId="502A159C" w14:textId="77777777" w:rsidR="00F61B9F" w:rsidRPr="00F61B9F" w:rsidRDefault="00F61B9F" w:rsidP="00F6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/>
                <w14:ligatures w14:val="standardContextual"/>
              </w:rPr>
            </w:pPr>
            <w:r w:rsidRPr="00F61B9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/>
                <w14:ligatures w14:val="standardContextual"/>
              </w:rPr>
              <w:t>УНП 200301404, ОАО «АСБ Беларусбанк» (БИК AKBBBY2</w:t>
            </w:r>
            <w:r w:rsidRPr="00F61B9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/>
                <w14:ligatures w14:val="standardContextual"/>
              </w:rPr>
              <w:t>X</w:t>
            </w:r>
            <w:r w:rsidRPr="00F61B9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/>
                <w14:ligatures w14:val="standardContextual"/>
              </w:rPr>
              <w:t xml:space="preserve">) </w:t>
            </w:r>
          </w:p>
          <w:p w14:paraId="61EB6144" w14:textId="77777777" w:rsidR="009339FC" w:rsidRPr="00F61B9F" w:rsidRDefault="009339FC" w:rsidP="00F6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</w:pPr>
          </w:p>
        </w:tc>
        <w:tc>
          <w:tcPr>
            <w:tcW w:w="4324" w:type="dxa"/>
          </w:tcPr>
          <w:p w14:paraId="366E9C61" w14:textId="77777777" w:rsidR="004E3B95" w:rsidRDefault="004E3B95" w:rsidP="004E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  <w:t xml:space="preserve">Паспорт: </w:t>
            </w:r>
          </w:p>
          <w:p w14:paraId="1DFF65BE" w14:textId="5BE7CAC9" w:rsidR="004E3B95" w:rsidRPr="00DF044B" w:rsidRDefault="004E3B95" w:rsidP="004E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</w:pPr>
          </w:p>
        </w:tc>
      </w:tr>
      <w:tr w:rsidR="009339FC" w:rsidRPr="00DF044B" w14:paraId="2C3B20E0" w14:textId="77777777" w:rsidTr="005B61F9">
        <w:tc>
          <w:tcPr>
            <w:tcW w:w="4323" w:type="dxa"/>
            <w:vAlign w:val="center"/>
          </w:tcPr>
          <w:p w14:paraId="1EA48A60" w14:textId="25111200" w:rsidR="00F61B9F" w:rsidRPr="00F61B9F" w:rsidRDefault="00F61B9F" w:rsidP="00F6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</w:pPr>
            <w:r w:rsidRPr="00F61B9F"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  <w:t>Адрес: 225021, Брестская обл., Брестский район, г.п. Домачево, ул. Ленина, д.6</w:t>
            </w:r>
          </w:p>
          <w:p w14:paraId="084F21A9" w14:textId="77777777" w:rsidR="009339FC" w:rsidRPr="00DF044B" w:rsidRDefault="009339FC" w:rsidP="00F6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</w:pPr>
          </w:p>
        </w:tc>
        <w:tc>
          <w:tcPr>
            <w:tcW w:w="4324" w:type="dxa"/>
          </w:tcPr>
          <w:p w14:paraId="5ECAFC3A" w14:textId="77777777" w:rsidR="009339FC" w:rsidRPr="00DF044B" w:rsidRDefault="009339FC" w:rsidP="00DF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</w:pPr>
          </w:p>
        </w:tc>
      </w:tr>
      <w:tr w:rsidR="009339FC" w:rsidRPr="00DF044B" w14:paraId="5AE6DC61" w14:textId="77777777" w:rsidTr="005B61F9">
        <w:tc>
          <w:tcPr>
            <w:tcW w:w="4323" w:type="dxa"/>
          </w:tcPr>
          <w:p w14:paraId="68A73C8A" w14:textId="6712E34C" w:rsidR="009339FC" w:rsidRPr="00DF044B" w:rsidRDefault="00F61B9F" w:rsidP="00DF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  <w:t>А.З. Ясинский</w:t>
            </w:r>
          </w:p>
        </w:tc>
        <w:tc>
          <w:tcPr>
            <w:tcW w:w="4324" w:type="dxa"/>
          </w:tcPr>
          <w:p w14:paraId="72CA6DE5" w14:textId="77777777" w:rsidR="009339FC" w:rsidRPr="00DF044B" w:rsidRDefault="009339FC" w:rsidP="00DF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/>
                <w14:ligatures w14:val="standardContextual"/>
              </w:rPr>
            </w:pPr>
          </w:p>
        </w:tc>
      </w:tr>
    </w:tbl>
    <w:p w14:paraId="236F344E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4860205F" w14:textId="77777777" w:rsidR="009339FC" w:rsidRDefault="009339FC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7C3656A5" w14:textId="439BBAF5" w:rsidR="00DF044B" w:rsidRPr="00DF044B" w:rsidRDefault="00DF044B" w:rsidP="00933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____________________    </w:t>
      </w:r>
      <w:r w:rsidR="009339FC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 w:rsidR="009339FC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 w:rsidR="009339FC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_____________________     </w:t>
      </w:r>
    </w:p>
    <w:p w14:paraId="3337EB20" w14:textId="36112A3E" w:rsidR="009339FC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    </w:t>
      </w:r>
      <w:r w:rsidR="009339FC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 w:rsidR="009339FC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(подпись)                </w:t>
      </w:r>
      <w:r w:rsidR="009339FC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 w:rsidR="009339FC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 w:rsidR="009339FC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 w:rsidR="009339FC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(подпись)                  </w:t>
      </w:r>
    </w:p>
    <w:p w14:paraId="5E1D6589" w14:textId="6768A919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     </w:t>
      </w:r>
      <w:r w:rsidR="009339FC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 w:rsidR="009339FC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ab/>
      </w:r>
      <w:r w:rsidRPr="00DF044B"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  <w:t xml:space="preserve"> М.П.                                                </w:t>
      </w:r>
    </w:p>
    <w:p w14:paraId="28CD2AD0" w14:textId="77777777" w:rsidR="00DF044B" w:rsidRPr="00DF044B" w:rsidRDefault="00DF044B" w:rsidP="00DF0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p w14:paraId="3B15E51A" w14:textId="77777777" w:rsidR="009339FC" w:rsidRDefault="009339FC" w:rsidP="00DF0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/>
          <w14:ligatures w14:val="standardContextual"/>
        </w:rPr>
      </w:pPr>
    </w:p>
    <w:sectPr w:rsidR="009339FC" w:rsidSect="001671F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A3"/>
    <w:rsid w:val="00017775"/>
    <w:rsid w:val="000D651C"/>
    <w:rsid w:val="001671FF"/>
    <w:rsid w:val="00230064"/>
    <w:rsid w:val="002D277D"/>
    <w:rsid w:val="00301BA5"/>
    <w:rsid w:val="0043165E"/>
    <w:rsid w:val="004758AA"/>
    <w:rsid w:val="004E3B95"/>
    <w:rsid w:val="00537CC4"/>
    <w:rsid w:val="005B61F9"/>
    <w:rsid w:val="00776C45"/>
    <w:rsid w:val="00845915"/>
    <w:rsid w:val="00885BA3"/>
    <w:rsid w:val="008D7C28"/>
    <w:rsid w:val="00907FA6"/>
    <w:rsid w:val="009339FC"/>
    <w:rsid w:val="009E4AAA"/>
    <w:rsid w:val="00A05B26"/>
    <w:rsid w:val="00A577F0"/>
    <w:rsid w:val="00C00FA7"/>
    <w:rsid w:val="00C935F8"/>
    <w:rsid w:val="00D66DB3"/>
    <w:rsid w:val="00D67BB5"/>
    <w:rsid w:val="00D8150A"/>
    <w:rsid w:val="00DF044B"/>
    <w:rsid w:val="00E45B14"/>
    <w:rsid w:val="00F61B9F"/>
    <w:rsid w:val="00FA78EE"/>
    <w:rsid w:val="00F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1593"/>
  <w15:chartTrackingRefBased/>
  <w15:docId w15:val="{1F7A30C8-DACF-435B-A5BE-3634C62B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15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cp:lastPrinted>2024-02-01T09:49:00Z</cp:lastPrinted>
  <dcterms:created xsi:type="dcterms:W3CDTF">2024-08-21T13:54:00Z</dcterms:created>
  <dcterms:modified xsi:type="dcterms:W3CDTF">2025-02-11T08:57:00Z</dcterms:modified>
</cp:coreProperties>
</file>